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3461E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BE5C444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28A7369A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31E679E1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 xml:space="preserve">№ </w:t>
      </w:r>
      <w:r w:rsidR="008A5E53">
        <w:rPr>
          <w:b/>
          <w:caps/>
          <w:sz w:val="24"/>
          <w:szCs w:val="24"/>
        </w:rPr>
        <w:t>10</w:t>
      </w:r>
      <w:r w:rsidRPr="00711E63">
        <w:rPr>
          <w:b/>
          <w:caps/>
          <w:sz w:val="24"/>
          <w:szCs w:val="24"/>
        </w:rPr>
        <w:t>/25-</w:t>
      </w:r>
      <w:r w:rsidR="002C3FF7">
        <w:rPr>
          <w:b/>
          <w:caps/>
          <w:sz w:val="24"/>
          <w:szCs w:val="24"/>
        </w:rPr>
        <w:t>1</w:t>
      </w:r>
      <w:r w:rsidR="00DD50EB">
        <w:rPr>
          <w:b/>
          <w:caps/>
          <w:sz w:val="24"/>
          <w:szCs w:val="24"/>
        </w:rPr>
        <w:t>5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8A5E53">
        <w:rPr>
          <w:b/>
          <w:sz w:val="24"/>
          <w:szCs w:val="24"/>
        </w:rPr>
        <w:t>19 июня</w:t>
      </w:r>
      <w:r w:rsidRPr="00711E63">
        <w:rPr>
          <w:b/>
          <w:sz w:val="24"/>
          <w:szCs w:val="24"/>
        </w:rPr>
        <w:t xml:space="preserve"> 2019 г.</w:t>
      </w:r>
    </w:p>
    <w:p w14:paraId="71DE6E99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7D45D6D1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7B4F1E36" w14:textId="71D27EE8" w:rsidR="00747150" w:rsidRDefault="00876E0D" w:rsidP="00DD50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З.А.В.</w:t>
      </w:r>
    </w:p>
    <w:p w14:paraId="2546FB6C" w14:textId="77777777" w:rsidR="008A5E53" w:rsidRPr="00711E63" w:rsidRDefault="008A5E53" w:rsidP="00747150">
      <w:pPr>
        <w:jc w:val="center"/>
        <w:rPr>
          <w:b/>
          <w:sz w:val="24"/>
          <w:szCs w:val="24"/>
        </w:rPr>
      </w:pPr>
    </w:p>
    <w:p w14:paraId="2F28372D" w14:textId="77777777" w:rsidR="00747150" w:rsidRPr="00711E63" w:rsidRDefault="00747150" w:rsidP="0074715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Pr="00C207CB">
        <w:rPr>
          <w:sz w:val="24"/>
          <w:szCs w:val="24"/>
        </w:rPr>
        <w:t xml:space="preserve">Архангельский М.В., </w:t>
      </w:r>
      <w:r w:rsidR="00E670C2">
        <w:rPr>
          <w:sz w:val="24"/>
          <w:szCs w:val="24"/>
        </w:rPr>
        <w:t xml:space="preserve">Володина С.И., Галоганов А.П., </w:t>
      </w:r>
      <w:r w:rsidRPr="00C207CB">
        <w:rPr>
          <w:sz w:val="24"/>
          <w:szCs w:val="24"/>
        </w:rPr>
        <w:t>Гонопольский Р.М., Грицук И.П., Куркин В.Е., Лукин А.В., Павлухин А.А., Пайгачкин Ю.В., Пепеляев С.Г.,</w:t>
      </w:r>
      <w:r w:rsidR="0077089F" w:rsidRPr="00C207CB">
        <w:rPr>
          <w:sz w:val="24"/>
          <w:szCs w:val="24"/>
        </w:rPr>
        <w:t xml:space="preserve"> </w:t>
      </w:r>
      <w:r w:rsidRPr="00C207CB">
        <w:rPr>
          <w:sz w:val="24"/>
          <w:szCs w:val="24"/>
        </w:rPr>
        <w:t>Свиридов О.В., Толчеев М.Н., Царьков П.В.,</w:t>
      </w:r>
      <w:r w:rsidR="007252E0" w:rsidRPr="00C207CB">
        <w:rPr>
          <w:sz w:val="24"/>
          <w:szCs w:val="24"/>
        </w:rPr>
        <w:t xml:space="preserve"> Цветкова А.И.,</w:t>
      </w:r>
      <w:r w:rsidRPr="00C207CB">
        <w:rPr>
          <w:sz w:val="24"/>
          <w:szCs w:val="24"/>
        </w:rPr>
        <w:t xml:space="preserve"> Юрлов П.П.</w:t>
      </w:r>
      <w:bookmarkEnd w:id="0"/>
    </w:p>
    <w:bookmarkEnd w:id="1"/>
    <w:p w14:paraId="34D98421" w14:textId="77777777"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17AEA41B" w14:textId="0F75D714" w:rsidR="00747150" w:rsidRPr="00711E63" w:rsidRDefault="00DD50EB" w:rsidP="007471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Совет, при участии адвоката З</w:t>
      </w:r>
      <w:r w:rsidR="00876E0D">
        <w:rPr>
          <w:sz w:val="24"/>
          <w:szCs w:val="24"/>
        </w:rPr>
        <w:t>.</w:t>
      </w:r>
      <w:r>
        <w:rPr>
          <w:sz w:val="24"/>
          <w:szCs w:val="24"/>
        </w:rPr>
        <w:t>А.В., рассмотрев в закрытом заседании дисциплинарное производство в отношении адвоката З</w:t>
      </w:r>
      <w:r w:rsidR="00876E0D">
        <w:rPr>
          <w:sz w:val="24"/>
          <w:szCs w:val="24"/>
        </w:rPr>
        <w:t>.</w:t>
      </w:r>
      <w:r>
        <w:rPr>
          <w:sz w:val="24"/>
          <w:szCs w:val="24"/>
        </w:rPr>
        <w:t>А.В</w:t>
      </w:r>
      <w:r w:rsidR="00747150" w:rsidRPr="00711E63">
        <w:rPr>
          <w:sz w:val="24"/>
          <w:szCs w:val="24"/>
        </w:rPr>
        <w:t>.,</w:t>
      </w:r>
    </w:p>
    <w:p w14:paraId="21DA698A" w14:textId="77777777" w:rsidR="00D400A0" w:rsidRDefault="00D400A0">
      <w:pPr>
        <w:jc w:val="center"/>
        <w:rPr>
          <w:b/>
          <w:sz w:val="24"/>
          <w:szCs w:val="24"/>
        </w:rPr>
      </w:pPr>
    </w:p>
    <w:p w14:paraId="530FA2C8" w14:textId="77777777" w:rsidR="008A5E53" w:rsidRPr="00E4774E" w:rsidRDefault="009A07AF" w:rsidP="00DD50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9E4AFB8" w14:textId="38259C44" w:rsidR="00DD50EB" w:rsidRDefault="00DD50EB" w:rsidP="00DD50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Адвокатскую палату Московской области 25.04.2019 г. поступило представление первого вице-президента АПМО </w:t>
      </w:r>
      <w:proofErr w:type="spellStart"/>
      <w:r>
        <w:rPr>
          <w:sz w:val="24"/>
          <w:szCs w:val="24"/>
        </w:rPr>
        <w:t>Толчеева</w:t>
      </w:r>
      <w:proofErr w:type="spellEnd"/>
      <w:r>
        <w:rPr>
          <w:sz w:val="24"/>
          <w:szCs w:val="24"/>
        </w:rPr>
        <w:t xml:space="preserve"> М.Н. в отношении адвоката </w:t>
      </w:r>
      <w:r w:rsidR="00876E0D">
        <w:rPr>
          <w:sz w:val="24"/>
          <w:szCs w:val="24"/>
        </w:rPr>
        <w:t>З.А.В.</w:t>
      </w:r>
      <w:r>
        <w:rPr>
          <w:sz w:val="24"/>
          <w:szCs w:val="24"/>
        </w:rPr>
        <w:t>, имеющего регистрационный №</w:t>
      </w:r>
      <w:proofErr w:type="gramStart"/>
      <w:r w:rsidR="00876E0D">
        <w:rPr>
          <w:sz w:val="24"/>
          <w:szCs w:val="24"/>
        </w:rPr>
        <w:t xml:space="preserve"> ….</w:t>
      </w:r>
      <w:proofErr w:type="gramEnd"/>
      <w:r w:rsidR="00876E0D">
        <w:rPr>
          <w:sz w:val="24"/>
          <w:szCs w:val="24"/>
        </w:rPr>
        <w:t>.</w:t>
      </w:r>
      <w:r>
        <w:rPr>
          <w:sz w:val="24"/>
          <w:szCs w:val="24"/>
        </w:rPr>
        <w:t xml:space="preserve"> в реестре адвокатов Московской области (избранная форма адвокатского образования — </w:t>
      </w:r>
      <w:r w:rsidR="00876E0D">
        <w:rPr>
          <w:sz w:val="24"/>
          <w:szCs w:val="24"/>
        </w:rPr>
        <w:t>…..</w:t>
      </w:r>
      <w:r>
        <w:rPr>
          <w:sz w:val="24"/>
          <w:szCs w:val="24"/>
        </w:rPr>
        <w:t>).</w:t>
      </w:r>
    </w:p>
    <w:p w14:paraId="7535F03F" w14:textId="626F0CAC" w:rsidR="00DD50EB" w:rsidRDefault="00DD50EB" w:rsidP="00DD50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Как указывается в представлении, адвокат З</w:t>
      </w:r>
      <w:r w:rsidR="00876E0D">
        <w:rPr>
          <w:sz w:val="24"/>
          <w:szCs w:val="24"/>
        </w:rPr>
        <w:t>.</w:t>
      </w:r>
      <w:r>
        <w:rPr>
          <w:sz w:val="24"/>
          <w:szCs w:val="24"/>
        </w:rPr>
        <w:t>А.В. осуществляет защиту Д</w:t>
      </w:r>
      <w:r w:rsidR="00876E0D">
        <w:rPr>
          <w:sz w:val="24"/>
          <w:szCs w:val="24"/>
        </w:rPr>
        <w:t>.</w:t>
      </w:r>
      <w:r>
        <w:rPr>
          <w:sz w:val="24"/>
          <w:szCs w:val="24"/>
        </w:rPr>
        <w:t>В.А. в ГСУ СК РФ по</w:t>
      </w:r>
      <w:proofErr w:type="gramStart"/>
      <w:r>
        <w:rPr>
          <w:sz w:val="24"/>
          <w:szCs w:val="24"/>
        </w:rPr>
        <w:t xml:space="preserve"> </w:t>
      </w:r>
      <w:r w:rsidR="00876E0D">
        <w:rPr>
          <w:sz w:val="24"/>
          <w:szCs w:val="24"/>
        </w:rPr>
        <w:t>….</w:t>
      </w:r>
      <w:proofErr w:type="gramEnd"/>
      <w:r w:rsidR="00876E0D">
        <w:rPr>
          <w:sz w:val="24"/>
          <w:szCs w:val="24"/>
        </w:rPr>
        <w:t>.</w:t>
      </w:r>
      <w:r>
        <w:rPr>
          <w:sz w:val="24"/>
          <w:szCs w:val="24"/>
        </w:rPr>
        <w:t xml:space="preserve"> и на 28.12.2018 г. адвокат был вызван для участия в следственном действии – </w:t>
      </w:r>
      <w:proofErr w:type="spellStart"/>
      <w:r>
        <w:rPr>
          <w:sz w:val="24"/>
          <w:szCs w:val="24"/>
        </w:rPr>
        <w:t>перепредъявлении</w:t>
      </w:r>
      <w:proofErr w:type="spellEnd"/>
      <w:r>
        <w:rPr>
          <w:sz w:val="24"/>
          <w:szCs w:val="24"/>
        </w:rPr>
        <w:t xml:space="preserve"> обвинения и допросе в качестве обвиняемого, но в назначенное время не явился, о причинах неявки следователя не уведомил.</w:t>
      </w:r>
    </w:p>
    <w:p w14:paraId="314E88E3" w14:textId="77777777" w:rsidR="006D07BC" w:rsidRDefault="00DD50EB" w:rsidP="00DD50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29.04.2019 г. распоряжением Президента Адвокатской палаты Московской области в отношении адвоката было возбуждено дисциплинарное производство</w:t>
      </w:r>
      <w:r w:rsidR="00502DDB" w:rsidRPr="00964E4A">
        <w:rPr>
          <w:sz w:val="24"/>
          <w:szCs w:val="24"/>
        </w:rPr>
        <w:t>.</w:t>
      </w:r>
    </w:p>
    <w:p w14:paraId="2CE64ACD" w14:textId="77777777" w:rsidR="00E670C2" w:rsidRDefault="00DD50EB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14.05</w:t>
      </w:r>
      <w:r w:rsidR="00E670C2">
        <w:rPr>
          <w:sz w:val="24"/>
          <w:szCs w:val="24"/>
        </w:rPr>
        <w:t>.2019 г. адвокату был направлен запрос №</w:t>
      </w:r>
      <w:r>
        <w:rPr>
          <w:sz w:val="24"/>
          <w:szCs w:val="24"/>
        </w:rPr>
        <w:t>162</w:t>
      </w:r>
      <w:r w:rsidR="00FF534F">
        <w:rPr>
          <w:sz w:val="24"/>
          <w:szCs w:val="24"/>
        </w:rPr>
        <w:t>7</w:t>
      </w:r>
      <w:r w:rsidR="00E670C2">
        <w:rPr>
          <w:sz w:val="24"/>
          <w:szCs w:val="24"/>
        </w:rPr>
        <w:t xml:space="preserve"> </w:t>
      </w:r>
      <w:r w:rsidR="00B97C24">
        <w:rPr>
          <w:sz w:val="24"/>
          <w:szCs w:val="24"/>
        </w:rPr>
        <w:t>с предложением представить объяснения</w:t>
      </w:r>
      <w:r w:rsidR="00E670C2">
        <w:rPr>
          <w:sz w:val="24"/>
          <w:szCs w:val="24"/>
        </w:rPr>
        <w:t xml:space="preserve"> по доводам поступившей жалобы.</w:t>
      </w:r>
    </w:p>
    <w:p w14:paraId="19D06840" w14:textId="3F68D19C" w:rsidR="00DD50EB" w:rsidRDefault="00DD50EB" w:rsidP="00DD50EB">
      <w:pPr>
        <w:pStyle w:val="af3"/>
        <w:ind w:firstLine="708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Адвокатом представлены письменные объяснения, в которых он не согласился с доводами представления, указав, что действительно осуществляет защиту Д</w:t>
      </w:r>
      <w:r w:rsidR="00876E0D">
        <w:rPr>
          <w:rFonts w:eastAsia="Calibri"/>
          <w:szCs w:val="24"/>
        </w:rPr>
        <w:t>.</w:t>
      </w:r>
      <w:r>
        <w:rPr>
          <w:rFonts w:eastAsia="Calibri"/>
          <w:szCs w:val="24"/>
        </w:rPr>
        <w:t>В.А. с 18.12.2018 г. на предварительном следствии. Адвокат полагает, что причиной направления следователем обращения является активная позиция адвокатов, непризнание вины Д</w:t>
      </w:r>
      <w:r w:rsidR="00876E0D">
        <w:rPr>
          <w:rFonts w:eastAsia="Calibri"/>
          <w:szCs w:val="24"/>
        </w:rPr>
        <w:t>.</w:t>
      </w:r>
      <w:r>
        <w:rPr>
          <w:rFonts w:eastAsia="Calibri"/>
          <w:szCs w:val="24"/>
        </w:rPr>
        <w:t>В.А. Адвокат сообщил Д</w:t>
      </w:r>
      <w:r w:rsidR="00876E0D">
        <w:rPr>
          <w:rFonts w:eastAsia="Calibri"/>
          <w:szCs w:val="24"/>
        </w:rPr>
        <w:t>.</w:t>
      </w:r>
      <w:r>
        <w:rPr>
          <w:rFonts w:eastAsia="Calibri"/>
          <w:szCs w:val="24"/>
        </w:rPr>
        <w:t>В.А., что 28.12.2018 г. следователь планирует предъявить ему обвинение, на что Д</w:t>
      </w:r>
      <w:r w:rsidR="00876E0D">
        <w:rPr>
          <w:rFonts w:eastAsia="Calibri"/>
          <w:szCs w:val="24"/>
        </w:rPr>
        <w:t>.</w:t>
      </w:r>
      <w:r>
        <w:rPr>
          <w:rFonts w:eastAsia="Calibri"/>
          <w:szCs w:val="24"/>
        </w:rPr>
        <w:t>В.А. сообщил, что не был уведомлен об этом надлежащим образом и запретил адвокату являться 28.12.2018 г. на следственные действия. 26.12.2018 г. адвокат позвонил следователю, сообщил, что 28.12.2018 г. предъявление обвинения не состоится, поскольку Д</w:t>
      </w:r>
      <w:r w:rsidR="00876E0D">
        <w:rPr>
          <w:rFonts w:eastAsia="Calibri"/>
          <w:szCs w:val="24"/>
        </w:rPr>
        <w:t>.</w:t>
      </w:r>
      <w:r>
        <w:rPr>
          <w:rFonts w:eastAsia="Calibri"/>
          <w:szCs w:val="24"/>
        </w:rPr>
        <w:t>В.А. не был об этом уведомлен и попросил перенести дату следственного действия на более поздний срок. Повторный звонок был осуществлён 27.12.2018 г., следователь пояснил, что дата предъявления обвинения осталась без изменений – 28.12.2018 г. В указанную дату адвокат явился в ГСУ и подал заявление об отводе следователя, после чего позвонил ему и попросил не проводить следственные действия с Д</w:t>
      </w:r>
      <w:r w:rsidR="00876E0D">
        <w:rPr>
          <w:rFonts w:eastAsia="Calibri"/>
          <w:szCs w:val="24"/>
        </w:rPr>
        <w:t>.</w:t>
      </w:r>
      <w:r>
        <w:rPr>
          <w:rFonts w:eastAsia="Calibri"/>
          <w:szCs w:val="24"/>
        </w:rPr>
        <w:t>В.А. до разрешения ходатайства об отводе.</w:t>
      </w:r>
    </w:p>
    <w:p w14:paraId="6B3C278E" w14:textId="77777777" w:rsidR="00DD50EB" w:rsidRDefault="00DD50EB" w:rsidP="00DD50EB">
      <w:pPr>
        <w:pStyle w:val="af3"/>
        <w:ind w:firstLine="708"/>
        <w:jc w:val="both"/>
      </w:pPr>
      <w:r>
        <w:rPr>
          <w:rFonts w:eastAsia="Calibri"/>
          <w:szCs w:val="24"/>
        </w:rPr>
        <w:t>Адвокат также пояснил, что после 28.12.2018 г. они неоднократно согласовывали даты следственных действий со следователем, обвинение было предъявлено 11.01.2019 г</w:t>
      </w:r>
      <w:r>
        <w:t xml:space="preserve">. </w:t>
      </w:r>
    </w:p>
    <w:p w14:paraId="7DC65749" w14:textId="33A7150B" w:rsidR="00DD50EB" w:rsidRDefault="00DD50EB" w:rsidP="00DD50EB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Квалификационная комиссия 23.05.2019 г. дала заключение о необходимости прекращения дисциплинарного производства вследствие отсутствия в действиях (бездействии) адвоката </w:t>
      </w:r>
      <w:r w:rsidR="00876E0D">
        <w:rPr>
          <w:rFonts w:eastAsia="Calibri"/>
          <w:sz w:val="24"/>
          <w:szCs w:val="24"/>
        </w:rPr>
        <w:t>З.А.В.</w:t>
      </w:r>
      <w:r>
        <w:rPr>
          <w:rFonts w:eastAsia="Calibri"/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адвоката.</w:t>
      </w:r>
    </w:p>
    <w:p w14:paraId="3D0F9085" w14:textId="77777777" w:rsidR="00DD50EB" w:rsidRDefault="00DD50EB" w:rsidP="00DD50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. 5 п. 5 ст. 23 Кодекса профессиональной этики адвоката в случае несогласия с заключением комиссии участники дисциплинарного производства </w:t>
      </w:r>
      <w:r>
        <w:rPr>
          <w:sz w:val="24"/>
          <w:szCs w:val="24"/>
        </w:rPr>
        <w:lastRenderedPageBreak/>
        <w:t xml:space="preserve">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По настоящему дисциплинарному производству заявлений о несогласии с заключением комиссии от участников не поступало.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 </w:t>
      </w:r>
    </w:p>
    <w:p w14:paraId="192801AE" w14:textId="262FEF21" w:rsidR="00DD50EB" w:rsidRDefault="00DD50EB" w:rsidP="00DD50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Совета адвокат З</w:t>
      </w:r>
      <w:r w:rsidR="00876E0D">
        <w:rPr>
          <w:sz w:val="24"/>
          <w:szCs w:val="24"/>
        </w:rPr>
        <w:t>.</w:t>
      </w:r>
      <w:r>
        <w:rPr>
          <w:sz w:val="24"/>
          <w:szCs w:val="24"/>
        </w:rPr>
        <w:t>А.В. согласился с заключением квалификационной комиссии и поддержал доводы своих письменных объяснений.</w:t>
      </w:r>
    </w:p>
    <w:p w14:paraId="2ED52F01" w14:textId="677A2CBE" w:rsidR="00DD50EB" w:rsidRDefault="00DD50EB" w:rsidP="00DD50EB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</w:t>
      </w:r>
      <w:r w:rsidR="0087619F">
        <w:rPr>
          <w:sz w:val="24"/>
          <w:szCs w:val="24"/>
          <w:lang w:eastAsia="en-US"/>
        </w:rPr>
        <w:t xml:space="preserve">      </w:t>
      </w:r>
      <w:r>
        <w:rPr>
          <w:sz w:val="24"/>
          <w:szCs w:val="24"/>
          <w:lang w:eastAsia="en-US"/>
        </w:rPr>
        <w:t>Рассмотрев жалобу, заслушав устные пояснения адвоката, изучив содержащиеся в материалах дисциплинарного производства документы, Совет приходит к выводу о том, что адвокат З</w:t>
      </w:r>
      <w:r w:rsidR="00876E0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А.В. не отрицает факта осуществления защиты Д</w:t>
      </w:r>
      <w:r w:rsidR="00876E0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В.А. и отказа от участия в процессуальных действиях 28.12.2018 г.</w:t>
      </w:r>
    </w:p>
    <w:p w14:paraId="4378F515" w14:textId="77777777" w:rsidR="00DD50EB" w:rsidRDefault="00DD50EB" w:rsidP="00DD50EB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В силу п.п.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125EF78E" w14:textId="77777777" w:rsidR="00DD50EB" w:rsidRDefault="00DD50EB" w:rsidP="00DD50E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t>В силу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 непротиворечивыми доказательствами.</w:t>
      </w:r>
    </w:p>
    <w:p w14:paraId="604BBCA7" w14:textId="1CA9B863" w:rsidR="00DD50EB" w:rsidRDefault="00DD50EB" w:rsidP="00DD50EB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t xml:space="preserve">          </w:t>
      </w:r>
      <w:r w:rsidR="0087619F">
        <w:rPr>
          <w:rFonts w:eastAsia="Calibri"/>
          <w:color w:val="00000A"/>
          <w:sz w:val="24"/>
          <w:szCs w:val="24"/>
          <w:lang w:eastAsia="en-US"/>
        </w:rPr>
        <w:t xml:space="preserve"> </w:t>
      </w:r>
      <w:r>
        <w:rPr>
          <w:rFonts w:eastAsia="Calibri"/>
          <w:color w:val="00000A"/>
          <w:sz w:val="24"/>
          <w:szCs w:val="24"/>
          <w:lang w:eastAsia="en-US"/>
        </w:rPr>
        <w:t>Доводы обвинения, в отношении адвоката, равно как и доводы объяснений адвоката, должны подтверждаться надлежащими, непротиворечивыми доказательствами. Следователем не представлено доказательств надлежащего извещения Д</w:t>
      </w:r>
      <w:r w:rsidR="00876E0D">
        <w:rPr>
          <w:rFonts w:eastAsia="Calibri"/>
          <w:color w:val="00000A"/>
          <w:sz w:val="24"/>
          <w:szCs w:val="24"/>
          <w:lang w:eastAsia="en-US"/>
        </w:rPr>
        <w:t>.</w:t>
      </w:r>
      <w:r>
        <w:rPr>
          <w:rFonts w:eastAsia="Calibri"/>
          <w:color w:val="00000A"/>
          <w:sz w:val="24"/>
          <w:szCs w:val="24"/>
          <w:lang w:eastAsia="en-US"/>
        </w:rPr>
        <w:t xml:space="preserve">В.А. о предъявлении обвинения 28.12.2018 г. </w:t>
      </w:r>
    </w:p>
    <w:p w14:paraId="54914A1A" w14:textId="64AD98F3" w:rsidR="00DD50EB" w:rsidRDefault="00DD50EB" w:rsidP="00DD50EB">
      <w:pPr>
        <w:jc w:val="both"/>
        <w:rPr>
          <w:rStyle w:val="96"/>
          <w:rFonts w:eastAsia="Calibri"/>
          <w:sz w:val="24"/>
          <w:szCs w:val="24"/>
          <w:lang w:eastAsia="en-US"/>
        </w:rPr>
      </w:pPr>
      <w:r>
        <w:rPr>
          <w:rStyle w:val="96"/>
          <w:rFonts w:eastAsia="Calibri"/>
          <w:color w:val="00000A"/>
          <w:sz w:val="24"/>
          <w:szCs w:val="24"/>
          <w:lang w:eastAsia="en-US"/>
        </w:rPr>
        <w:t xml:space="preserve">      </w:t>
      </w:r>
      <w:r w:rsidR="0087619F">
        <w:rPr>
          <w:rStyle w:val="96"/>
          <w:rFonts w:eastAsia="Calibri"/>
          <w:color w:val="00000A"/>
          <w:sz w:val="24"/>
          <w:szCs w:val="24"/>
          <w:lang w:eastAsia="en-US"/>
        </w:rPr>
        <w:t xml:space="preserve">    </w:t>
      </w:r>
      <w:r>
        <w:rPr>
          <w:rStyle w:val="96"/>
          <w:rFonts w:eastAsia="Calibri"/>
          <w:color w:val="00000A"/>
          <w:sz w:val="24"/>
          <w:szCs w:val="24"/>
          <w:lang w:eastAsia="en-US"/>
        </w:rPr>
        <w:t>Материалами дисциплинарного производства установлено, что адвокат дважды сообщал следователю о необходимости надлежащего извещения Д</w:t>
      </w:r>
      <w:r w:rsidR="00876E0D">
        <w:rPr>
          <w:rStyle w:val="96"/>
          <w:rFonts w:eastAsia="Calibri"/>
          <w:color w:val="00000A"/>
          <w:sz w:val="24"/>
          <w:szCs w:val="24"/>
          <w:lang w:eastAsia="en-US"/>
        </w:rPr>
        <w:t>.</w:t>
      </w:r>
      <w:r>
        <w:rPr>
          <w:rStyle w:val="96"/>
          <w:rFonts w:eastAsia="Calibri"/>
          <w:color w:val="00000A"/>
          <w:sz w:val="24"/>
          <w:szCs w:val="24"/>
          <w:lang w:eastAsia="en-US"/>
        </w:rPr>
        <w:t>В.А., а после отказа следователя заявил ходатайство о его отводе. Следователь, не разрешая данного ходатайства по существу, предпринял попытку проведения следственного действия, в котором адвокат участвовать отказался.</w:t>
      </w:r>
    </w:p>
    <w:p w14:paraId="64D4B5D0" w14:textId="77777777" w:rsidR="00DD50EB" w:rsidRDefault="00DD50EB" w:rsidP="00DD50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4F4FDBC1" w14:textId="77777777" w:rsidR="00DD50EB" w:rsidRDefault="00DD50EB" w:rsidP="00DD50EB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5AE6A3B" w14:textId="77777777" w:rsidR="00DD50EB" w:rsidRDefault="00DD50EB" w:rsidP="00DD50EB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4F2E4195" w14:textId="77777777" w:rsidR="00DD50EB" w:rsidRDefault="00DD50EB" w:rsidP="00DD50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</w:t>
      </w:r>
      <w:r>
        <w:rPr>
          <w:sz w:val="24"/>
          <w:szCs w:val="24"/>
          <w:lang w:eastAsia="en-US"/>
        </w:rPr>
        <w:lastRenderedPageBreak/>
        <w:t>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3C96DD67" w14:textId="77777777" w:rsidR="00DD50EB" w:rsidRDefault="00DD50EB" w:rsidP="00DD50EB">
      <w:pPr>
        <w:pStyle w:val="af3"/>
        <w:ind w:firstLine="720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Как установлено </w:t>
      </w:r>
      <w:proofErr w:type="spellStart"/>
      <w:r>
        <w:rPr>
          <w:szCs w:val="24"/>
          <w:shd w:val="clear" w:color="auto" w:fill="FFFFFF"/>
        </w:rPr>
        <w:t>пп</w:t>
      </w:r>
      <w:proofErr w:type="spellEnd"/>
      <w:r>
        <w:rPr>
          <w:szCs w:val="24"/>
          <w:shd w:val="clear" w:color="auto" w:fill="FFFFFF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2B87DF5" w14:textId="77777777" w:rsidR="00DD50EB" w:rsidRDefault="00DD50EB" w:rsidP="00DD50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7AC4C2B1" w14:textId="77777777" w:rsidR="00DD50EB" w:rsidRDefault="00DD50EB" w:rsidP="00DD50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696E0453" w14:textId="77777777" w:rsidR="00DD50EB" w:rsidRDefault="00DD50EB" w:rsidP="00DD50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3CA8D705" w14:textId="77777777" w:rsidR="00DD50EB" w:rsidRDefault="00DD50EB" w:rsidP="00DD50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344D9FC0" w14:textId="77777777" w:rsidR="00DD50EB" w:rsidRDefault="00DD50EB" w:rsidP="00DD50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20F666CA" w14:textId="467BEF07" w:rsidR="00F57917" w:rsidRPr="00F57917" w:rsidRDefault="00876E0D" w:rsidP="00DD50EB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D50EB">
        <w:rPr>
          <w:sz w:val="24"/>
          <w:szCs w:val="24"/>
        </w:rPr>
        <w:t xml:space="preserve">На основании изложенного, оценив собранные доказательства, Совет приходит к выводу об отсутствии в действиях адвоката </w:t>
      </w:r>
      <w:r w:rsidR="00DD50EB">
        <w:rPr>
          <w:rStyle w:val="96"/>
          <w:rFonts w:eastAsia="Calibri"/>
          <w:color w:val="00000A"/>
          <w:sz w:val="24"/>
          <w:szCs w:val="24"/>
          <w:lang w:eastAsia="en-US"/>
        </w:rPr>
        <w:t>З</w:t>
      </w:r>
      <w:r>
        <w:rPr>
          <w:rStyle w:val="96"/>
          <w:rFonts w:eastAsia="Calibri"/>
          <w:color w:val="00000A"/>
          <w:sz w:val="24"/>
          <w:szCs w:val="24"/>
          <w:lang w:eastAsia="en-US"/>
        </w:rPr>
        <w:t>.</w:t>
      </w:r>
      <w:r w:rsidR="00DD50EB">
        <w:rPr>
          <w:rStyle w:val="96"/>
          <w:rFonts w:eastAsia="Calibri"/>
          <w:color w:val="00000A"/>
          <w:sz w:val="24"/>
          <w:szCs w:val="24"/>
          <w:lang w:eastAsia="en-US"/>
        </w:rPr>
        <w:t>А.В</w:t>
      </w:r>
      <w:r w:rsidR="00DD50EB">
        <w:rPr>
          <w:sz w:val="24"/>
          <w:szCs w:val="24"/>
        </w:rPr>
        <w:t>. нарушений ФЗ «Об адвокатской деятельности и адвокатуре в РФ» и Кодекса профессиональной этики адвоката</w:t>
      </w:r>
      <w:r w:rsidR="00F57917" w:rsidRPr="00F57917">
        <w:rPr>
          <w:color w:val="000000"/>
          <w:sz w:val="24"/>
          <w:szCs w:val="24"/>
        </w:rPr>
        <w:t>.</w:t>
      </w:r>
    </w:p>
    <w:p w14:paraId="27D20549" w14:textId="77777777" w:rsidR="00034F80" w:rsidRDefault="00F57917" w:rsidP="005042DC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В связи с изложенным и на основании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>. 2 п. 1 ст. 25 Кодекса профессиональной этики адвоката, Совет</w:t>
      </w:r>
    </w:p>
    <w:p w14:paraId="3F219A4F" w14:textId="77777777" w:rsidR="00284A92" w:rsidRDefault="00284A92" w:rsidP="005042DC">
      <w:pPr>
        <w:ind w:firstLine="708"/>
        <w:jc w:val="both"/>
        <w:rPr>
          <w:color w:val="000000"/>
          <w:sz w:val="24"/>
          <w:szCs w:val="24"/>
        </w:rPr>
      </w:pPr>
    </w:p>
    <w:p w14:paraId="0729ABE8" w14:textId="77777777" w:rsidR="008A5E53" w:rsidRPr="00622E69" w:rsidRDefault="008A5E53" w:rsidP="005042DC">
      <w:pPr>
        <w:ind w:firstLine="708"/>
        <w:jc w:val="both"/>
        <w:rPr>
          <w:color w:val="000000"/>
          <w:sz w:val="24"/>
          <w:szCs w:val="24"/>
        </w:rPr>
      </w:pPr>
    </w:p>
    <w:p w14:paraId="64B4A9A3" w14:textId="77777777" w:rsidR="00034F80" w:rsidRDefault="009A07AF" w:rsidP="00E4774E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01DCC190" w14:textId="77777777" w:rsidR="008A5E53" w:rsidRDefault="008A5E53" w:rsidP="00E4774E">
      <w:pPr>
        <w:ind w:left="3545" w:firstLine="709"/>
        <w:rPr>
          <w:b/>
          <w:sz w:val="24"/>
          <w:szCs w:val="24"/>
        </w:rPr>
      </w:pPr>
    </w:p>
    <w:p w14:paraId="0CFA61A5" w14:textId="2D019ED9" w:rsidR="00D527E0" w:rsidRDefault="00D9045E" w:rsidP="00E4774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D50EB">
        <w:rPr>
          <w:sz w:val="24"/>
          <w:szCs w:val="24"/>
        </w:rPr>
        <w:t xml:space="preserve">рекратить дисциплинарное производство в отношении адвоката </w:t>
      </w:r>
      <w:r w:rsidR="00876E0D">
        <w:rPr>
          <w:rStyle w:val="96"/>
          <w:rFonts w:eastAsia="Calibri"/>
          <w:color w:val="00000A"/>
          <w:sz w:val="24"/>
          <w:szCs w:val="24"/>
          <w:lang w:eastAsia="en-US"/>
        </w:rPr>
        <w:t>З.А.В.</w:t>
      </w:r>
      <w:r w:rsidR="00DD50EB">
        <w:rPr>
          <w:sz w:val="24"/>
          <w:szCs w:val="24"/>
          <w:shd w:val="clear" w:color="auto" w:fill="FFFFFF"/>
        </w:rPr>
        <w:t>, имеющего регистрационный №</w:t>
      </w:r>
      <w:proofErr w:type="gramStart"/>
      <w:r w:rsidR="00876E0D">
        <w:rPr>
          <w:sz w:val="24"/>
          <w:szCs w:val="24"/>
          <w:shd w:val="clear" w:color="auto" w:fill="FFFFFF"/>
        </w:rPr>
        <w:t xml:space="preserve"> ….</w:t>
      </w:r>
      <w:proofErr w:type="gramEnd"/>
      <w:r w:rsidR="00876E0D">
        <w:rPr>
          <w:sz w:val="24"/>
          <w:szCs w:val="24"/>
          <w:shd w:val="clear" w:color="auto" w:fill="FFFFFF"/>
        </w:rPr>
        <w:t>.</w:t>
      </w:r>
      <w:r w:rsidR="00DD50EB">
        <w:rPr>
          <w:sz w:val="24"/>
          <w:szCs w:val="24"/>
          <w:shd w:val="clear" w:color="auto" w:fill="FFFFFF"/>
        </w:rPr>
        <w:t xml:space="preserve"> в реестре адвокатов Московской области (избранная форма адвокатского образования — </w:t>
      </w:r>
      <w:r w:rsidR="00876E0D">
        <w:rPr>
          <w:sz w:val="24"/>
          <w:szCs w:val="24"/>
        </w:rPr>
        <w:t>…..</w:t>
      </w:r>
      <w:r w:rsidR="00DD50EB">
        <w:rPr>
          <w:sz w:val="24"/>
          <w:szCs w:val="24"/>
          <w:shd w:val="clear" w:color="auto" w:fill="FFFFFF"/>
        </w:rPr>
        <w:t>)</w:t>
      </w:r>
      <w:r w:rsidR="00DD50EB">
        <w:rPr>
          <w:sz w:val="24"/>
          <w:szCs w:val="24"/>
        </w:rPr>
        <w:t>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964E4A">
        <w:rPr>
          <w:sz w:val="24"/>
          <w:szCs w:val="24"/>
        </w:rPr>
        <w:t>.</w:t>
      </w:r>
    </w:p>
    <w:p w14:paraId="7C80B07C" w14:textId="77777777" w:rsidR="00E4774E" w:rsidRPr="00295214" w:rsidRDefault="00E4774E" w:rsidP="00E4774E">
      <w:pPr>
        <w:ind w:firstLine="708"/>
        <w:jc w:val="both"/>
        <w:rPr>
          <w:sz w:val="24"/>
          <w:szCs w:val="24"/>
        </w:rPr>
      </w:pPr>
    </w:p>
    <w:p w14:paraId="6FFF890F" w14:textId="77777777" w:rsidR="008A5E53" w:rsidRDefault="008A5E53" w:rsidP="008A5E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изготовлено в окончательной форме 28 июня 2019 г. </w:t>
      </w:r>
    </w:p>
    <w:p w14:paraId="3939F777" w14:textId="77777777" w:rsidR="008A5E53" w:rsidRDefault="008A5E53" w:rsidP="008A5E53">
      <w:pPr>
        <w:ind w:firstLine="708"/>
        <w:jc w:val="both"/>
        <w:rPr>
          <w:sz w:val="24"/>
          <w:szCs w:val="24"/>
        </w:rPr>
      </w:pPr>
    </w:p>
    <w:p w14:paraId="7FD7632C" w14:textId="77777777" w:rsidR="008A5E53" w:rsidRDefault="008A5E53" w:rsidP="008A5E53">
      <w:pPr>
        <w:rPr>
          <w:sz w:val="24"/>
          <w:szCs w:val="24"/>
        </w:rPr>
      </w:pPr>
      <w:r>
        <w:rPr>
          <w:sz w:val="24"/>
          <w:szCs w:val="24"/>
        </w:rPr>
        <w:t>И.о. Президента АПМО на основании решения</w:t>
      </w:r>
    </w:p>
    <w:p w14:paraId="0504921D" w14:textId="77777777" w:rsidR="00284A92" w:rsidRPr="00EE7077" w:rsidRDefault="008A5E53" w:rsidP="008A5E5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Совета АПМО №10/23-</w:t>
      </w:r>
      <w:r w:rsidR="00FF534F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от 19 июня 2019 г.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Толчеев М.Н</w:t>
      </w:r>
      <w:r w:rsidR="00E4774E">
        <w:rPr>
          <w:sz w:val="24"/>
          <w:szCs w:val="24"/>
        </w:rPr>
        <w:t>.</w:t>
      </w:r>
    </w:p>
    <w:sectPr w:rsidR="00284A92" w:rsidRPr="00EE7077" w:rsidSect="002D55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1A487" w14:textId="77777777" w:rsidR="0030439C" w:rsidRDefault="0030439C" w:rsidP="005F0EBD">
      <w:r>
        <w:separator/>
      </w:r>
    </w:p>
  </w:endnote>
  <w:endnote w:type="continuationSeparator" w:id="0">
    <w:p w14:paraId="590C94CD" w14:textId="77777777" w:rsidR="0030439C" w:rsidRDefault="0030439C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D97E" w14:textId="77777777" w:rsidR="0030439C" w:rsidRDefault="0030439C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</w:sdtPr>
    <w:sdtEndPr/>
    <w:sdtContent>
      <w:p w14:paraId="70CC309B" w14:textId="77777777" w:rsidR="0030439C" w:rsidRDefault="00876E0D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45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4718D49" w14:textId="77777777" w:rsidR="0030439C" w:rsidRDefault="0030439C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F6EF2" w14:textId="77777777" w:rsidR="0030439C" w:rsidRDefault="0030439C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61138" w14:textId="77777777" w:rsidR="0030439C" w:rsidRDefault="0030439C" w:rsidP="005F0EBD">
      <w:r>
        <w:separator/>
      </w:r>
    </w:p>
  </w:footnote>
  <w:footnote w:type="continuationSeparator" w:id="0">
    <w:p w14:paraId="20DE933B" w14:textId="77777777" w:rsidR="0030439C" w:rsidRDefault="0030439C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F8509" w14:textId="77777777" w:rsidR="0030439C" w:rsidRDefault="0030439C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A9969" w14:textId="77777777" w:rsidR="0030439C" w:rsidRDefault="0030439C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0B33D" w14:textId="77777777" w:rsidR="0030439C" w:rsidRDefault="0030439C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0A0"/>
    <w:rsid w:val="000031FD"/>
    <w:rsid w:val="00005643"/>
    <w:rsid w:val="000124C9"/>
    <w:rsid w:val="00014A54"/>
    <w:rsid w:val="00021B79"/>
    <w:rsid w:val="00025D79"/>
    <w:rsid w:val="000277A1"/>
    <w:rsid w:val="00034F80"/>
    <w:rsid w:val="000514CF"/>
    <w:rsid w:val="00053296"/>
    <w:rsid w:val="0006785E"/>
    <w:rsid w:val="00130EB5"/>
    <w:rsid w:val="001B0467"/>
    <w:rsid w:val="001B3A68"/>
    <w:rsid w:val="001D1E34"/>
    <w:rsid w:val="001D2033"/>
    <w:rsid w:val="00226DB5"/>
    <w:rsid w:val="00234172"/>
    <w:rsid w:val="002727A5"/>
    <w:rsid w:val="00284A92"/>
    <w:rsid w:val="00295214"/>
    <w:rsid w:val="002A2821"/>
    <w:rsid w:val="002A79B5"/>
    <w:rsid w:val="002C3FF7"/>
    <w:rsid w:val="002D552A"/>
    <w:rsid w:val="002E1EDB"/>
    <w:rsid w:val="002E4ECE"/>
    <w:rsid w:val="0030439C"/>
    <w:rsid w:val="003274CC"/>
    <w:rsid w:val="00397DF0"/>
    <w:rsid w:val="003C5607"/>
    <w:rsid w:val="003E3BDE"/>
    <w:rsid w:val="003F7AFA"/>
    <w:rsid w:val="004D496F"/>
    <w:rsid w:val="00502DDB"/>
    <w:rsid w:val="005042DC"/>
    <w:rsid w:val="0053039B"/>
    <w:rsid w:val="00547942"/>
    <w:rsid w:val="00560280"/>
    <w:rsid w:val="005A75E7"/>
    <w:rsid w:val="005B137D"/>
    <w:rsid w:val="005B64D7"/>
    <w:rsid w:val="005D4A7B"/>
    <w:rsid w:val="005D76ED"/>
    <w:rsid w:val="005E423A"/>
    <w:rsid w:val="005E7BB0"/>
    <w:rsid w:val="005F0EBD"/>
    <w:rsid w:val="00601CAD"/>
    <w:rsid w:val="006155F8"/>
    <w:rsid w:val="00622E69"/>
    <w:rsid w:val="00657772"/>
    <w:rsid w:val="006739A2"/>
    <w:rsid w:val="00686CD8"/>
    <w:rsid w:val="006D07BC"/>
    <w:rsid w:val="007252E0"/>
    <w:rsid w:val="007261B4"/>
    <w:rsid w:val="00746F34"/>
    <w:rsid w:val="00747150"/>
    <w:rsid w:val="00751F26"/>
    <w:rsid w:val="0077089F"/>
    <w:rsid w:val="007716C2"/>
    <w:rsid w:val="007B0B3B"/>
    <w:rsid w:val="007D1825"/>
    <w:rsid w:val="007E4E85"/>
    <w:rsid w:val="007F262E"/>
    <w:rsid w:val="008469A7"/>
    <w:rsid w:val="0087619F"/>
    <w:rsid w:val="00876E0D"/>
    <w:rsid w:val="00894D21"/>
    <w:rsid w:val="008A5E53"/>
    <w:rsid w:val="008C513B"/>
    <w:rsid w:val="00910619"/>
    <w:rsid w:val="00913DA8"/>
    <w:rsid w:val="00941FAF"/>
    <w:rsid w:val="00964E4A"/>
    <w:rsid w:val="00974A46"/>
    <w:rsid w:val="009A07AF"/>
    <w:rsid w:val="00A23C32"/>
    <w:rsid w:val="00A328C4"/>
    <w:rsid w:val="00AD28F9"/>
    <w:rsid w:val="00AF6752"/>
    <w:rsid w:val="00B0740E"/>
    <w:rsid w:val="00B16DD2"/>
    <w:rsid w:val="00B31130"/>
    <w:rsid w:val="00B33D9D"/>
    <w:rsid w:val="00B433D1"/>
    <w:rsid w:val="00B664B8"/>
    <w:rsid w:val="00B97C24"/>
    <w:rsid w:val="00BE77C7"/>
    <w:rsid w:val="00C10186"/>
    <w:rsid w:val="00C207CB"/>
    <w:rsid w:val="00C51BBF"/>
    <w:rsid w:val="00C70CC4"/>
    <w:rsid w:val="00C83F77"/>
    <w:rsid w:val="00CB6680"/>
    <w:rsid w:val="00D3053C"/>
    <w:rsid w:val="00D400A0"/>
    <w:rsid w:val="00D527E0"/>
    <w:rsid w:val="00D55686"/>
    <w:rsid w:val="00D76719"/>
    <w:rsid w:val="00D9045E"/>
    <w:rsid w:val="00DA0562"/>
    <w:rsid w:val="00DA0722"/>
    <w:rsid w:val="00DD50EB"/>
    <w:rsid w:val="00DE07D6"/>
    <w:rsid w:val="00DE4F3E"/>
    <w:rsid w:val="00DE72F6"/>
    <w:rsid w:val="00E02AF5"/>
    <w:rsid w:val="00E42BC0"/>
    <w:rsid w:val="00E4774E"/>
    <w:rsid w:val="00E63A6D"/>
    <w:rsid w:val="00E670C2"/>
    <w:rsid w:val="00E73BEC"/>
    <w:rsid w:val="00E81ECF"/>
    <w:rsid w:val="00EB2999"/>
    <w:rsid w:val="00EB5ED0"/>
    <w:rsid w:val="00EE5ECC"/>
    <w:rsid w:val="00F0770E"/>
    <w:rsid w:val="00F22650"/>
    <w:rsid w:val="00F43D67"/>
    <w:rsid w:val="00F57917"/>
    <w:rsid w:val="00F91E0F"/>
    <w:rsid w:val="00FA210A"/>
    <w:rsid w:val="00FC7508"/>
    <w:rsid w:val="00FE017D"/>
    <w:rsid w:val="00FF5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A2094"/>
  <w15:docId w15:val="{996113AE-945E-4C87-8BA1-3FB7C86C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17</cp:revision>
  <cp:lastPrinted>2019-07-03T06:52:00Z</cp:lastPrinted>
  <dcterms:created xsi:type="dcterms:W3CDTF">2019-04-29T07:26:00Z</dcterms:created>
  <dcterms:modified xsi:type="dcterms:W3CDTF">2022-04-01T11:14:00Z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